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5B" w:rsidRDefault="00DA285B" w:rsidP="00DA285B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6260" cy="685800"/>
            <wp:effectExtent l="0" t="0" r="0" b="0"/>
            <wp:docPr id="1" name="Рисунок 1" descr="Описание: 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</w:p>
    <w:p w:rsidR="00DA285B" w:rsidRDefault="00DA285B" w:rsidP="00DA285B">
      <w:pPr>
        <w:pStyle w:val="a3"/>
        <w:rPr>
          <w:rFonts w:ascii="Times New Roman" w:hAnsi="Times New Roman"/>
          <w:sz w:val="28"/>
          <w:szCs w:val="28"/>
        </w:rPr>
      </w:pPr>
    </w:p>
    <w:p w:rsidR="00DA285B" w:rsidRDefault="00DA285B" w:rsidP="00DA28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НОВОБЕЙСУГСКОГО СЕЛЬСКОГО ПОСЕЛЕНИЯ</w:t>
      </w:r>
      <w:r>
        <w:rPr>
          <w:b/>
          <w:sz w:val="28"/>
          <w:szCs w:val="28"/>
        </w:rPr>
        <w:br/>
        <w:t>ВЫСЕЛКОВСКОГО РАЙОНА</w:t>
      </w:r>
    </w:p>
    <w:p w:rsidR="00DA285B" w:rsidRDefault="00FE2773" w:rsidP="00DA285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</w:t>
      </w:r>
      <w:r w:rsidR="00DA285B">
        <w:rPr>
          <w:b/>
          <w:sz w:val="28"/>
          <w:szCs w:val="28"/>
        </w:rPr>
        <w:t xml:space="preserve"> сессия 4 созыва</w:t>
      </w:r>
    </w:p>
    <w:p w:rsidR="00DA285B" w:rsidRDefault="00DA285B" w:rsidP="00DA285B">
      <w:pPr>
        <w:widowControl w:val="0"/>
        <w:jc w:val="center"/>
        <w:rPr>
          <w:szCs w:val="28"/>
        </w:rPr>
      </w:pPr>
    </w:p>
    <w:p w:rsidR="00DA285B" w:rsidRDefault="00DA285B" w:rsidP="00DA285B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A285B" w:rsidRDefault="00DA285B" w:rsidP="00DA285B">
      <w:pPr>
        <w:rPr>
          <w:b/>
          <w:sz w:val="28"/>
          <w:szCs w:val="28"/>
        </w:rPr>
      </w:pPr>
    </w:p>
    <w:p w:rsidR="00DA285B" w:rsidRDefault="00FE2773" w:rsidP="00DA285B">
      <w:pPr>
        <w:rPr>
          <w:sz w:val="28"/>
          <w:szCs w:val="28"/>
        </w:rPr>
      </w:pPr>
      <w:r>
        <w:rPr>
          <w:sz w:val="28"/>
          <w:szCs w:val="28"/>
        </w:rPr>
        <w:t>от 27.06.</w:t>
      </w:r>
      <w:r w:rsidR="00DA285B">
        <w:rPr>
          <w:sz w:val="28"/>
          <w:szCs w:val="28"/>
        </w:rPr>
        <w:t xml:space="preserve">2023.                                                            </w:t>
      </w:r>
      <w:r>
        <w:rPr>
          <w:sz w:val="28"/>
          <w:szCs w:val="28"/>
        </w:rPr>
        <w:t xml:space="preserve">                            №2-176</w:t>
      </w:r>
      <w:bookmarkStart w:id="0" w:name="_GoBack"/>
      <w:bookmarkEnd w:id="0"/>
    </w:p>
    <w:p w:rsidR="00DA285B" w:rsidRDefault="00DA285B" w:rsidP="00DA285B">
      <w:pPr>
        <w:jc w:val="center"/>
      </w:pPr>
      <w:r>
        <w:t>станица Новобейсугская</w:t>
      </w:r>
    </w:p>
    <w:p w:rsidR="00DA285B" w:rsidRDefault="00DA285B" w:rsidP="00DA285B">
      <w:pPr>
        <w:rPr>
          <w:b/>
          <w:sz w:val="28"/>
          <w:szCs w:val="28"/>
        </w:rPr>
      </w:pPr>
    </w:p>
    <w:p w:rsidR="00DA285B" w:rsidRDefault="00DA285B" w:rsidP="00DA285B">
      <w:pPr>
        <w:rPr>
          <w:b/>
          <w:sz w:val="28"/>
          <w:szCs w:val="28"/>
        </w:rPr>
      </w:pPr>
    </w:p>
    <w:p w:rsidR="006E23E4" w:rsidRPr="00DA285B" w:rsidRDefault="006E23E4" w:rsidP="00DA285B">
      <w:pPr>
        <w:jc w:val="center"/>
        <w:rPr>
          <w:b/>
          <w:sz w:val="28"/>
          <w:szCs w:val="28"/>
        </w:rPr>
      </w:pP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>О п</w:t>
      </w:r>
      <w:r w:rsidR="00B66F64">
        <w:rPr>
          <w:b/>
          <w:sz w:val="28"/>
          <w:szCs w:val="28"/>
        </w:rPr>
        <w:t xml:space="preserve">ризнании </w:t>
      </w:r>
      <w:proofErr w:type="gramStart"/>
      <w:r w:rsidR="00B66F64">
        <w:rPr>
          <w:b/>
          <w:sz w:val="28"/>
          <w:szCs w:val="28"/>
        </w:rPr>
        <w:t>утратившим</w:t>
      </w:r>
      <w:proofErr w:type="gramEnd"/>
      <w:r w:rsidR="00B66F64">
        <w:rPr>
          <w:b/>
          <w:sz w:val="28"/>
          <w:szCs w:val="28"/>
        </w:rPr>
        <w:t xml:space="preserve"> силу </w:t>
      </w:r>
    </w:p>
    <w:p w:rsidR="00B66F64" w:rsidRDefault="00B66F64" w:rsidP="00DA2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DA285B" w:rsidRPr="00DA285B">
        <w:rPr>
          <w:b/>
          <w:sz w:val="28"/>
          <w:szCs w:val="28"/>
        </w:rPr>
        <w:t xml:space="preserve"> Совета Новобейсугского сельского поселения 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>Выселковского района  от 22 декабря 2022 года №8-158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 «Об утверждении Порядка размещения сведений о доходах, 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расходах, об имуществе и обязательствах </w:t>
      </w:r>
      <w:proofErr w:type="gramStart"/>
      <w:r w:rsidRPr="00DA285B">
        <w:rPr>
          <w:b/>
          <w:sz w:val="28"/>
          <w:szCs w:val="28"/>
        </w:rPr>
        <w:t>имущественного</w:t>
      </w:r>
      <w:proofErr w:type="gramEnd"/>
      <w:r w:rsidRPr="00DA285B">
        <w:rPr>
          <w:b/>
          <w:sz w:val="28"/>
          <w:szCs w:val="28"/>
        </w:rPr>
        <w:t xml:space="preserve"> 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характера лиц, замещающих муниципальные должности 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>и членов их семей на официальном сайте Новобейсугского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 сельского поселения Выселковского района в информационно-телекоммуникационной сети «Интернет» и предоставления </w:t>
      </w:r>
    </w:p>
    <w:p w:rsidR="00B66F64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 xml:space="preserve">этих сведений общероссийским средствам массой </w:t>
      </w:r>
    </w:p>
    <w:p w:rsidR="00DA285B" w:rsidRDefault="00DA285B" w:rsidP="00DA285B">
      <w:pPr>
        <w:jc w:val="center"/>
        <w:rPr>
          <w:b/>
          <w:sz w:val="28"/>
          <w:szCs w:val="28"/>
        </w:rPr>
      </w:pPr>
      <w:r w:rsidRPr="00DA285B">
        <w:rPr>
          <w:b/>
          <w:sz w:val="28"/>
          <w:szCs w:val="28"/>
        </w:rPr>
        <w:t>информации для опубликования»</w:t>
      </w:r>
    </w:p>
    <w:p w:rsidR="00B66F64" w:rsidRDefault="00B66F64" w:rsidP="00DA285B">
      <w:pPr>
        <w:jc w:val="center"/>
        <w:rPr>
          <w:b/>
          <w:sz w:val="28"/>
          <w:szCs w:val="28"/>
        </w:rPr>
      </w:pPr>
    </w:p>
    <w:p w:rsidR="00B66F64" w:rsidRDefault="00B66F64" w:rsidP="00DA285B">
      <w:pPr>
        <w:jc w:val="center"/>
        <w:rPr>
          <w:b/>
          <w:sz w:val="28"/>
          <w:szCs w:val="28"/>
        </w:rPr>
      </w:pPr>
    </w:p>
    <w:p w:rsidR="00B66F64" w:rsidRDefault="00B66F64" w:rsidP="00B66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федеральными законами от 06 октября 2003 года </w:t>
      </w:r>
      <w:r w:rsidR="00032751">
        <w:rPr>
          <w:sz w:val="28"/>
          <w:szCs w:val="28"/>
        </w:rPr>
        <w:t>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25 декабря 2008 года №23-ФЗ «О противодействии коррупции» (в редакции от 6 февраля 2023 года №12-ФЗ) и в целях приведения  нормативных правовых актов действующему законодательству Совет Новобейсугского сельского поселения Выселковского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32751" w:rsidRDefault="00032751" w:rsidP="00032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</w:t>
      </w:r>
      <w:r w:rsidRPr="00032751">
        <w:rPr>
          <w:sz w:val="28"/>
          <w:szCs w:val="28"/>
        </w:rPr>
        <w:t>ешение Совета Новобейсугского сельского поселения Выселковского района  от 22 декабря 2022 года №8-158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Новобейсугского сельского поселения Выселковского района в информационно-телекоммуникационной сети «Интернет» и предоставления этих сведений общероссийским средствам массой информации для опубликования»</w:t>
      </w:r>
      <w:r>
        <w:rPr>
          <w:sz w:val="28"/>
          <w:szCs w:val="28"/>
        </w:rPr>
        <w:t xml:space="preserve"> признать утратившим силу.</w:t>
      </w:r>
      <w:proofErr w:type="gramEnd"/>
    </w:p>
    <w:p w:rsidR="00032751" w:rsidRDefault="00032751" w:rsidP="00032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обнародовать и разместить на официальном сайте администрации Новобейсугского сельского поселения Выселковского района.</w:t>
      </w:r>
    </w:p>
    <w:p w:rsidR="00032751" w:rsidRPr="00032751" w:rsidRDefault="00032751" w:rsidP="00032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обнародования.</w:t>
      </w:r>
    </w:p>
    <w:p w:rsidR="00B66F64" w:rsidRDefault="00B66F64" w:rsidP="00032751">
      <w:pPr>
        <w:jc w:val="both"/>
        <w:rPr>
          <w:sz w:val="28"/>
          <w:szCs w:val="28"/>
        </w:rPr>
      </w:pPr>
    </w:p>
    <w:p w:rsidR="00032751" w:rsidRDefault="00032751" w:rsidP="00032751">
      <w:pPr>
        <w:jc w:val="both"/>
        <w:rPr>
          <w:sz w:val="28"/>
          <w:szCs w:val="28"/>
        </w:rPr>
      </w:pPr>
    </w:p>
    <w:p w:rsidR="00032751" w:rsidRDefault="00032751" w:rsidP="00032751">
      <w:pPr>
        <w:jc w:val="both"/>
        <w:rPr>
          <w:sz w:val="28"/>
          <w:szCs w:val="28"/>
        </w:rPr>
      </w:pPr>
    </w:p>
    <w:p w:rsidR="00032751" w:rsidRDefault="00032751" w:rsidP="00032751">
      <w:pPr>
        <w:jc w:val="both"/>
        <w:rPr>
          <w:sz w:val="28"/>
        </w:rPr>
      </w:pPr>
      <w:r>
        <w:rPr>
          <w:sz w:val="28"/>
        </w:rPr>
        <w:t xml:space="preserve">Глава Новобейсугского </w:t>
      </w:r>
    </w:p>
    <w:p w:rsidR="00032751" w:rsidRDefault="00032751" w:rsidP="00032751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032751" w:rsidRDefault="00032751" w:rsidP="00032751">
      <w:pPr>
        <w:jc w:val="both"/>
        <w:rPr>
          <w:sz w:val="28"/>
        </w:rPr>
      </w:pPr>
      <w:r>
        <w:rPr>
          <w:sz w:val="28"/>
        </w:rPr>
        <w:t xml:space="preserve">Выселковского района                                                                  </w:t>
      </w:r>
      <w:proofErr w:type="spellStart"/>
      <w:r>
        <w:rPr>
          <w:sz w:val="28"/>
        </w:rPr>
        <w:t>В.В.Василенко</w:t>
      </w:r>
      <w:proofErr w:type="spellEnd"/>
    </w:p>
    <w:p w:rsidR="00032751" w:rsidRPr="00032751" w:rsidRDefault="00032751" w:rsidP="00032751">
      <w:pPr>
        <w:jc w:val="both"/>
        <w:rPr>
          <w:sz w:val="28"/>
          <w:szCs w:val="28"/>
        </w:rPr>
      </w:pPr>
    </w:p>
    <w:sectPr w:rsidR="00032751" w:rsidRPr="00032751" w:rsidSect="00032751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0D" w:rsidRDefault="00A8100D" w:rsidP="00032751">
      <w:r>
        <w:separator/>
      </w:r>
    </w:p>
  </w:endnote>
  <w:endnote w:type="continuationSeparator" w:id="0">
    <w:p w:rsidR="00A8100D" w:rsidRDefault="00A8100D" w:rsidP="0003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0D" w:rsidRDefault="00A8100D" w:rsidP="00032751">
      <w:r>
        <w:separator/>
      </w:r>
    </w:p>
  </w:footnote>
  <w:footnote w:type="continuationSeparator" w:id="0">
    <w:p w:rsidR="00A8100D" w:rsidRDefault="00A8100D" w:rsidP="00032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1650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32751" w:rsidRPr="00032751" w:rsidRDefault="00032751" w:rsidP="00032751">
        <w:pPr>
          <w:pStyle w:val="a7"/>
          <w:jc w:val="center"/>
          <w:rPr>
            <w:sz w:val="28"/>
            <w:szCs w:val="28"/>
          </w:rPr>
        </w:pPr>
        <w:r w:rsidRPr="00032751">
          <w:rPr>
            <w:sz w:val="28"/>
            <w:szCs w:val="28"/>
          </w:rPr>
          <w:fldChar w:fldCharType="begin"/>
        </w:r>
        <w:r w:rsidRPr="00032751">
          <w:rPr>
            <w:sz w:val="28"/>
            <w:szCs w:val="28"/>
          </w:rPr>
          <w:instrText>PAGE   \* MERGEFORMAT</w:instrText>
        </w:r>
        <w:r w:rsidRPr="00032751">
          <w:rPr>
            <w:sz w:val="28"/>
            <w:szCs w:val="28"/>
          </w:rPr>
          <w:fldChar w:fldCharType="separate"/>
        </w:r>
        <w:r w:rsidR="00FE2773">
          <w:rPr>
            <w:noProof/>
            <w:sz w:val="28"/>
            <w:szCs w:val="28"/>
          </w:rPr>
          <w:t>2</w:t>
        </w:r>
        <w:r w:rsidRPr="000327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5415"/>
    <w:multiLevelType w:val="hybridMultilevel"/>
    <w:tmpl w:val="B12ED906"/>
    <w:lvl w:ilvl="0" w:tplc="859641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5B"/>
    <w:rsid w:val="00032751"/>
    <w:rsid w:val="006E23E4"/>
    <w:rsid w:val="00A8100D"/>
    <w:rsid w:val="00B66F64"/>
    <w:rsid w:val="00C52572"/>
    <w:rsid w:val="00DA285B"/>
    <w:rsid w:val="00FE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2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8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28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275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27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7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2023-06-26T07:41:00Z</cp:lastPrinted>
  <dcterms:created xsi:type="dcterms:W3CDTF">2023-06-15T05:58:00Z</dcterms:created>
  <dcterms:modified xsi:type="dcterms:W3CDTF">2023-06-26T07:42:00Z</dcterms:modified>
</cp:coreProperties>
</file>