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2022 года</w:t>
      </w: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503F77" w:rsidTr="00503F77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 w:rsidP="001040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03F77" w:rsidTr="00503F77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 w:rsidP="001040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3F77" w:rsidTr="00503F77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7" w:rsidRDefault="0050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Новобейсугского</w:t>
      </w: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F77" w:rsidRP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3F77" w:rsidRP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503F77" w:rsidRP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503F77" w:rsidRP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Выселковского района за 3 квартал 2022 года </w:t>
      </w:r>
    </w:p>
    <w:p w:rsidR="00503F77" w:rsidRPr="00503F77" w:rsidRDefault="00503F77" w:rsidP="0050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и   9 месяцев 2022 года</w:t>
      </w:r>
    </w:p>
    <w:p w:rsidR="00503F77" w:rsidRPr="00503F77" w:rsidRDefault="00503F77" w:rsidP="00503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77">
        <w:rPr>
          <w:rFonts w:ascii="Times New Roman" w:hAnsi="Times New Roman" w:cs="Times New Roman"/>
          <w:sz w:val="28"/>
          <w:szCs w:val="28"/>
        </w:rPr>
        <w:t xml:space="preserve">В третьем квартале 2022 года в администрацию сельского поселения поступило 3 письменных обращения, 2 из которых поступили  из администрации муниципального образования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03F77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Обращение, направленное  в администрацию Краснодарского края от имени жителей станицы Новобейсугской, по вопросу  ремонта дорожного покрытия и обрезке деревьев по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03F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3F77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503F77">
        <w:rPr>
          <w:rFonts w:ascii="Times New Roman" w:hAnsi="Times New Roman" w:cs="Times New Roman"/>
          <w:sz w:val="28"/>
          <w:szCs w:val="28"/>
        </w:rPr>
        <w:t xml:space="preserve"> в станице Новобейсугской находится на длительном контроле до полного его исполнения. Еще одно обращение о захламлении сухими ветками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503F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3F77">
        <w:rPr>
          <w:rFonts w:ascii="Times New Roman" w:hAnsi="Times New Roman" w:cs="Times New Roman"/>
          <w:sz w:val="28"/>
          <w:szCs w:val="28"/>
        </w:rPr>
        <w:t>городнего</w:t>
      </w:r>
      <w:proofErr w:type="spellEnd"/>
      <w:r w:rsidRPr="00503F77">
        <w:rPr>
          <w:rFonts w:ascii="Times New Roman" w:hAnsi="Times New Roman" w:cs="Times New Roman"/>
          <w:sz w:val="28"/>
          <w:szCs w:val="28"/>
        </w:rPr>
        <w:t xml:space="preserve"> находится в работе.</w:t>
      </w:r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Рассмотрено обращение по поручению администрации муниципального образования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503F77">
        <w:rPr>
          <w:rFonts w:ascii="Times New Roman" w:hAnsi="Times New Roman" w:cs="Times New Roman"/>
          <w:sz w:val="28"/>
          <w:szCs w:val="28"/>
        </w:rPr>
        <w:t xml:space="preserve"> район, по вопросу  приобретения жилья  в станице Новобейсугской и переезда на постоянное место жительства. Заявителю разъяснено, что средств, на которые она рассчитывает, приобрести комфортное жилье, выставленное на продажу, ей не хватит. В администрации Новобейсугского сельского поселения   жилья, находящегося в муниципальной собственности нет.</w:t>
      </w:r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По результатам проведенной работы в 3 квартале текущего года по  одному обращению дано разъяснения, два находятся в работе.</w:t>
      </w:r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lastRenderedPageBreak/>
        <w:t>Всего за девять месяцев 2022 года в администрацию Новобейсугского сельского поселения Выселковского района поступило 9 письменных обращений, по 5 обращениям даны разъяснения, 2 удовлетворено, два в работе.</w:t>
      </w:r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77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  <w:proofErr w:type="gramEnd"/>
    </w:p>
    <w:p w:rsidR="00503F77" w:rsidRPr="00503F77" w:rsidRDefault="00503F77" w:rsidP="00503F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 третьем квартале было принято 23  заявителя. Все обращения были рассмотрены,  7 обращений (30,4%) удовлетворено и 16 обращений (69,6%) разъяснено заявителям. </w:t>
      </w:r>
    </w:p>
    <w:p w:rsidR="00503F77" w:rsidRPr="00503F77" w:rsidRDefault="00503F77" w:rsidP="00503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ab/>
        <w:t>Всего за девять месяцев в администрацию сельского поселения  обратились 56 человек. Все обращения были рассмотрены в срок. 21 обращение (37,5%) удовлетворено, 35 обращений (62,5%) разъяснено заявителям.</w:t>
      </w:r>
    </w:p>
    <w:p w:rsidR="00503F77" w:rsidRPr="00503F77" w:rsidRDefault="00503F77" w:rsidP="00503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          В основном обращения касались вопросов оформления наследства, детских пособий, захоронения, выдачи общественных характеристик, благоустройства, водоснабжения, прописки и другие. </w:t>
      </w:r>
    </w:p>
    <w:p w:rsidR="00503F77" w:rsidRPr="00503F77" w:rsidRDefault="00503F77" w:rsidP="0050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          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503F77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77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503F77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F77">
        <w:rPr>
          <w:rFonts w:ascii="Times New Roman" w:hAnsi="Times New Roman" w:cs="Times New Roman"/>
          <w:sz w:val="20"/>
          <w:szCs w:val="20"/>
        </w:rPr>
        <w:t>В.В.Алексеенко</w:t>
      </w:r>
      <w:proofErr w:type="spellEnd"/>
    </w:p>
    <w:p w:rsidR="00503F77" w:rsidRPr="00503F77" w:rsidRDefault="00503F77" w:rsidP="00503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F77">
        <w:rPr>
          <w:rFonts w:ascii="Times New Roman" w:hAnsi="Times New Roman" w:cs="Times New Roman"/>
          <w:sz w:val="20"/>
          <w:szCs w:val="20"/>
        </w:rPr>
        <w:t>46-4-07</w:t>
      </w:r>
    </w:p>
    <w:p w:rsidR="006E23E4" w:rsidRPr="00503F77" w:rsidRDefault="006E23E4" w:rsidP="00503F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23E4" w:rsidRPr="0050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7"/>
    <w:rsid w:val="00503F77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2022-10-13T07:05:00Z</dcterms:created>
  <dcterms:modified xsi:type="dcterms:W3CDTF">2022-10-13T07:07:00Z</dcterms:modified>
</cp:coreProperties>
</file>