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F" w:rsidRDefault="00DD417F" w:rsidP="00DD417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586740"/>
            <wp:effectExtent l="0" t="0" r="7620" b="3810"/>
            <wp:docPr id="1" name="Рисунок 1" descr="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7F" w:rsidRDefault="00DD417F" w:rsidP="00DD417F">
      <w:pPr>
        <w:rPr>
          <w:b/>
          <w:sz w:val="28"/>
          <w:szCs w:val="28"/>
        </w:rPr>
      </w:pPr>
    </w:p>
    <w:p w:rsidR="00DD417F" w:rsidRDefault="00DD417F" w:rsidP="00DD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НОВОБЕЙСУГСКОГО СЕЛЬСКОГО ПОСЕЛЕНИЯ ВЫСЕЛКОВСКОГО РАЙОНА</w:t>
      </w:r>
    </w:p>
    <w:p w:rsidR="00DD417F" w:rsidRDefault="00DD417F" w:rsidP="00DD417F">
      <w:pPr>
        <w:jc w:val="center"/>
        <w:rPr>
          <w:b/>
          <w:sz w:val="28"/>
          <w:szCs w:val="28"/>
        </w:rPr>
      </w:pPr>
    </w:p>
    <w:p w:rsidR="00DD417F" w:rsidRDefault="00DD417F" w:rsidP="00DD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D417F" w:rsidRDefault="00DD417F" w:rsidP="00DD417F"/>
    <w:p w:rsidR="00DD417F" w:rsidRDefault="00DD417F" w:rsidP="00DD417F"/>
    <w:p w:rsidR="00DD417F" w:rsidRDefault="00DD417F" w:rsidP="00DD417F">
      <w:r>
        <w:rPr>
          <w:sz w:val="28"/>
          <w:szCs w:val="28"/>
        </w:rPr>
        <w:t>от 02.12.2022.                                                                                                  №35-р</w:t>
      </w:r>
    </w:p>
    <w:p w:rsidR="00DD417F" w:rsidRDefault="00DD417F" w:rsidP="00DD417F">
      <w:pPr>
        <w:jc w:val="center"/>
      </w:pPr>
      <w:r>
        <w:t>станица Новобейсугская</w:t>
      </w:r>
    </w:p>
    <w:p w:rsidR="00DD417F" w:rsidRDefault="00DD417F" w:rsidP="00DD417F">
      <w:pPr>
        <w:jc w:val="center"/>
        <w:rPr>
          <w:sz w:val="28"/>
          <w:szCs w:val="28"/>
        </w:rPr>
      </w:pPr>
    </w:p>
    <w:p w:rsidR="00DD417F" w:rsidRDefault="00DD417F" w:rsidP="00DD417F">
      <w:pPr>
        <w:jc w:val="center"/>
        <w:rPr>
          <w:sz w:val="28"/>
          <w:szCs w:val="28"/>
        </w:rPr>
      </w:pPr>
    </w:p>
    <w:p w:rsidR="00DD417F" w:rsidRDefault="00DD417F" w:rsidP="00DD417F">
      <w:pPr>
        <w:jc w:val="center"/>
        <w:rPr>
          <w:sz w:val="28"/>
          <w:szCs w:val="28"/>
        </w:rPr>
      </w:pPr>
    </w:p>
    <w:p w:rsidR="00DD417F" w:rsidRDefault="00DD417F" w:rsidP="00DD417F">
      <w:pPr>
        <w:jc w:val="center"/>
        <w:rPr>
          <w:rFonts w:eastAsia="Calibri"/>
          <w:b/>
          <w:color w:val="000000"/>
          <w:spacing w:val="-6"/>
          <w:w w:val="105"/>
          <w:sz w:val="28"/>
          <w:szCs w:val="22"/>
          <w:lang w:eastAsia="en-US"/>
        </w:rPr>
      </w:pPr>
      <w:r>
        <w:rPr>
          <w:rFonts w:eastAsia="Calibri"/>
          <w:b/>
          <w:color w:val="000000"/>
          <w:spacing w:val="-6"/>
          <w:w w:val="105"/>
          <w:sz w:val="28"/>
          <w:szCs w:val="22"/>
          <w:lang w:eastAsia="en-US"/>
        </w:rPr>
        <w:t>О выполнении положений Федерального закона</w:t>
      </w:r>
    </w:p>
    <w:p w:rsidR="00DD417F" w:rsidRDefault="00DD417F" w:rsidP="00DD417F">
      <w:pPr>
        <w:jc w:val="center"/>
        <w:rPr>
          <w:rFonts w:eastAsia="Calibri"/>
          <w:b/>
          <w:color w:val="000000"/>
          <w:spacing w:val="-5"/>
          <w:w w:val="105"/>
          <w:sz w:val="28"/>
          <w:szCs w:val="22"/>
          <w:lang w:eastAsia="en-US"/>
        </w:rPr>
      </w:pPr>
      <w:r>
        <w:rPr>
          <w:rFonts w:eastAsia="Calibri"/>
          <w:b/>
          <w:color w:val="000000"/>
          <w:spacing w:val="-6"/>
          <w:w w:val="105"/>
          <w:sz w:val="28"/>
          <w:szCs w:val="22"/>
          <w:lang w:eastAsia="en-US"/>
        </w:rPr>
        <w:t>от 9 февраля 2009 года № 8</w:t>
      </w:r>
      <w:r>
        <w:rPr>
          <w:rFonts w:eastAsia="Calibri"/>
          <w:b/>
          <w:color w:val="000000"/>
          <w:spacing w:val="-6"/>
          <w:sz w:val="28"/>
          <w:szCs w:val="22"/>
          <w:lang w:eastAsia="en-US"/>
        </w:rPr>
        <w:t>-</w:t>
      </w:r>
      <w:r>
        <w:rPr>
          <w:rFonts w:eastAsia="Calibri"/>
          <w:b/>
          <w:color w:val="000000"/>
          <w:spacing w:val="-6"/>
          <w:w w:val="105"/>
          <w:sz w:val="28"/>
          <w:szCs w:val="22"/>
          <w:lang w:eastAsia="en-US"/>
        </w:rPr>
        <w:t xml:space="preserve">ФЗ </w:t>
      </w:r>
      <w:r>
        <w:rPr>
          <w:rFonts w:eastAsia="Calibri"/>
          <w:b/>
          <w:color w:val="000000"/>
          <w:spacing w:val="-5"/>
          <w:w w:val="105"/>
          <w:sz w:val="28"/>
          <w:szCs w:val="22"/>
          <w:lang w:eastAsia="en-US"/>
        </w:rPr>
        <w:t xml:space="preserve">«Об обеспечении доступа </w:t>
      </w:r>
    </w:p>
    <w:p w:rsidR="00DD417F" w:rsidRDefault="00DD417F" w:rsidP="00DD417F">
      <w:pPr>
        <w:jc w:val="center"/>
        <w:rPr>
          <w:rFonts w:eastAsia="Calibri"/>
          <w:b/>
          <w:color w:val="000000"/>
          <w:spacing w:val="-8"/>
          <w:w w:val="105"/>
          <w:sz w:val="28"/>
          <w:szCs w:val="22"/>
          <w:lang w:eastAsia="en-US"/>
        </w:rPr>
      </w:pPr>
      <w:r>
        <w:rPr>
          <w:rFonts w:eastAsia="Calibri"/>
          <w:b/>
          <w:color w:val="000000"/>
          <w:spacing w:val="-5"/>
          <w:w w:val="105"/>
          <w:sz w:val="28"/>
          <w:szCs w:val="22"/>
          <w:lang w:eastAsia="en-US"/>
        </w:rPr>
        <w:t xml:space="preserve">к информации </w:t>
      </w:r>
      <w:r>
        <w:rPr>
          <w:rFonts w:eastAsia="Calibri"/>
          <w:b/>
          <w:color w:val="000000"/>
          <w:spacing w:val="-8"/>
          <w:w w:val="105"/>
          <w:sz w:val="28"/>
          <w:szCs w:val="22"/>
          <w:lang w:eastAsia="en-US"/>
        </w:rPr>
        <w:t xml:space="preserve">о деятельности государственных органов </w:t>
      </w:r>
    </w:p>
    <w:p w:rsidR="00DD417F" w:rsidRDefault="00DD417F" w:rsidP="00DD417F">
      <w:pPr>
        <w:jc w:val="center"/>
        <w:rPr>
          <w:rFonts w:eastAsia="Calibri"/>
          <w:b/>
          <w:color w:val="000000"/>
          <w:spacing w:val="-6"/>
          <w:sz w:val="28"/>
          <w:szCs w:val="22"/>
          <w:lang w:eastAsia="en-US"/>
        </w:rPr>
      </w:pPr>
      <w:r>
        <w:rPr>
          <w:rFonts w:eastAsia="Calibri"/>
          <w:b/>
          <w:color w:val="000000"/>
          <w:spacing w:val="-6"/>
          <w:w w:val="105"/>
          <w:sz w:val="28"/>
          <w:szCs w:val="22"/>
          <w:lang w:eastAsia="en-US"/>
        </w:rPr>
        <w:t>и органов местного самоуправления»</w:t>
      </w:r>
      <w:r>
        <w:rPr>
          <w:rFonts w:eastAsia="Calibri"/>
          <w:b/>
          <w:color w:val="000000"/>
          <w:spacing w:val="-6"/>
          <w:sz w:val="28"/>
          <w:szCs w:val="22"/>
          <w:lang w:eastAsia="en-US"/>
        </w:rPr>
        <w:t xml:space="preserve"> на территории </w:t>
      </w:r>
    </w:p>
    <w:p w:rsidR="00DD417F" w:rsidRDefault="00DD417F" w:rsidP="00DD417F">
      <w:pPr>
        <w:jc w:val="center"/>
        <w:rPr>
          <w:rFonts w:eastAsia="Calibri"/>
          <w:b/>
          <w:color w:val="000000"/>
          <w:spacing w:val="-6"/>
          <w:w w:val="105"/>
          <w:sz w:val="28"/>
          <w:szCs w:val="22"/>
          <w:lang w:eastAsia="en-US"/>
        </w:rPr>
      </w:pPr>
      <w:r>
        <w:rPr>
          <w:rFonts w:eastAsia="Calibri"/>
          <w:b/>
          <w:color w:val="000000"/>
          <w:spacing w:val="-6"/>
          <w:sz w:val="28"/>
          <w:szCs w:val="22"/>
          <w:lang w:eastAsia="en-US"/>
        </w:rPr>
        <w:t>Новобейсугского сельского поселения Выселковского района</w:t>
      </w:r>
    </w:p>
    <w:p w:rsidR="00DD417F" w:rsidRDefault="00DD417F" w:rsidP="00DD417F">
      <w:pPr>
        <w:jc w:val="center"/>
        <w:rPr>
          <w:sz w:val="28"/>
          <w:szCs w:val="28"/>
        </w:rPr>
      </w:pPr>
    </w:p>
    <w:p w:rsidR="00DD417F" w:rsidRDefault="00DD417F" w:rsidP="00DD417F">
      <w:pPr>
        <w:jc w:val="center"/>
        <w:rPr>
          <w:sz w:val="28"/>
          <w:szCs w:val="28"/>
        </w:rPr>
      </w:pPr>
    </w:p>
    <w:p w:rsidR="00DD417F" w:rsidRDefault="00DD417F" w:rsidP="00DD417F">
      <w:pPr>
        <w:jc w:val="center"/>
        <w:rPr>
          <w:sz w:val="28"/>
          <w:szCs w:val="28"/>
        </w:rPr>
      </w:pPr>
    </w:p>
    <w:p w:rsidR="00DD417F" w:rsidRDefault="00DD417F" w:rsidP="00DD417F">
      <w:pPr>
        <w:pStyle w:val="a3"/>
        <w:ind w:firstLine="708"/>
        <w:rPr>
          <w:rFonts w:ascii="Times New Roman" w:eastAsia="Calibri" w:hAnsi="Times New Roman" w:cs="Times New Roman"/>
          <w:color w:val="000000"/>
          <w:spacing w:val="-6"/>
          <w:w w:val="105"/>
          <w:sz w:val="28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6"/>
          <w:w w:val="105"/>
          <w:sz w:val="28"/>
          <w:szCs w:val="22"/>
          <w:lang w:eastAsia="en-US"/>
        </w:rPr>
        <w:t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(в редакции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w w:val="105"/>
          <w:sz w:val="28"/>
          <w:szCs w:val="22"/>
          <w:lang w:eastAsia="en-US"/>
        </w:rPr>
        <w:t xml:space="preserve"> к информации о деятельности судов в Российской Федерации»):</w:t>
      </w:r>
    </w:p>
    <w:p w:rsidR="00DD417F" w:rsidRDefault="00DD417F" w:rsidP="00DD417F">
      <w:pPr>
        <w:ind w:firstLine="708"/>
        <w:jc w:val="both"/>
        <w:rPr>
          <w:rFonts w:eastAsia="Calibri"/>
          <w:color w:val="000000"/>
          <w:spacing w:val="-6"/>
          <w:w w:val="105"/>
          <w:sz w:val="28"/>
          <w:szCs w:val="22"/>
          <w:lang w:eastAsia="en-US"/>
        </w:rPr>
      </w:pPr>
      <w:r>
        <w:rPr>
          <w:rFonts w:eastAsia="Calibri"/>
          <w:color w:val="000000"/>
          <w:spacing w:val="-6"/>
          <w:w w:val="105"/>
          <w:sz w:val="28"/>
          <w:szCs w:val="22"/>
          <w:lang w:eastAsia="en-US"/>
        </w:rPr>
        <w:t>1. Утвердить следующие  подведомственные организации, которые с учетом особенностей сферы деятельности могут не создавать официальные страницы для размещения информации о своей деятельности в информационно-телекоммуникационной сети «Интернет»:</w:t>
      </w:r>
    </w:p>
    <w:p w:rsidR="00DD417F" w:rsidRDefault="00DD417F" w:rsidP="00DD417F">
      <w:pPr>
        <w:ind w:firstLine="708"/>
        <w:jc w:val="both"/>
        <w:rPr>
          <w:rFonts w:eastAsia="Calibri"/>
          <w:color w:val="000000"/>
          <w:spacing w:val="-6"/>
          <w:w w:val="105"/>
          <w:sz w:val="28"/>
          <w:szCs w:val="22"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DD417F" w:rsidTr="00DD4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  <w:t>Полное наименование объекта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  <w:t>Муниципальное казенное учреждение «Централизованная бухгалтерия Новобейсугского сельского поселения Выселковского района»</w:t>
            </w:r>
          </w:p>
        </w:tc>
      </w:tr>
      <w:tr w:rsidR="00DD417F" w:rsidTr="00DD4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  <w:t>Адрес регистрации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 xml:space="preserve">353145, Краснодарский край, </w:t>
            </w:r>
            <w:proofErr w:type="spellStart"/>
            <w:r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>Выселковский</w:t>
            </w:r>
            <w:proofErr w:type="spellEnd"/>
            <w:r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 xml:space="preserve"> район, станица Новобейсугская, </w:t>
            </w:r>
            <w:proofErr w:type="spellStart"/>
            <w:r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>.Д</w:t>
            </w:r>
            <w:proofErr w:type="gramEnd"/>
            <w:r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>емьяненко</w:t>
            </w:r>
            <w:proofErr w:type="spellEnd"/>
            <w:r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>, 2</w:t>
            </w:r>
          </w:p>
        </w:tc>
      </w:tr>
      <w:tr w:rsidR="00DD417F" w:rsidTr="00DD4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>03612422101</w:t>
            </w:r>
          </w:p>
        </w:tc>
      </w:tr>
      <w:tr w:rsidR="00DD417F" w:rsidTr="00DD4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>2328001658</w:t>
            </w:r>
          </w:p>
        </w:tc>
      </w:tr>
      <w:tr w:rsidR="00DD417F" w:rsidTr="00DD4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>1112328000278</w:t>
            </w:r>
          </w:p>
        </w:tc>
      </w:tr>
      <w:tr w:rsidR="00DD417F" w:rsidTr="00DD41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  <w:t xml:space="preserve">Дата </w:t>
            </w:r>
            <w:r>
              <w:rPr>
                <w:rFonts w:eastAsia="Calibri"/>
                <w:color w:val="000000"/>
                <w:spacing w:val="-6"/>
                <w:w w:val="105"/>
                <w:sz w:val="28"/>
                <w:szCs w:val="28"/>
                <w:lang w:eastAsia="en-US"/>
              </w:rPr>
              <w:lastRenderedPageBreak/>
              <w:t>регистрации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7F" w:rsidRDefault="00DD417F">
            <w:pPr>
              <w:jc w:val="both"/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lastRenderedPageBreak/>
              <w:t>10.08.2011</w:t>
            </w:r>
          </w:p>
        </w:tc>
      </w:tr>
    </w:tbl>
    <w:p w:rsidR="00DD417F" w:rsidRDefault="00DD417F" w:rsidP="00DD417F">
      <w:pPr>
        <w:ind w:firstLine="708"/>
        <w:jc w:val="both"/>
        <w:rPr>
          <w:rFonts w:eastAsia="Calibri"/>
          <w:color w:val="000000"/>
          <w:spacing w:val="-6"/>
          <w:w w:val="105"/>
          <w:sz w:val="28"/>
          <w:szCs w:val="22"/>
          <w:lang w:eastAsia="en-US"/>
        </w:rPr>
      </w:pPr>
    </w:p>
    <w:p w:rsidR="00DD417F" w:rsidRDefault="00DD417F" w:rsidP="00DD417F">
      <w:pPr>
        <w:ind w:firstLine="708"/>
        <w:jc w:val="both"/>
        <w:rPr>
          <w:rFonts w:eastAsia="Calibri"/>
          <w:color w:val="000000"/>
          <w:spacing w:val="-6"/>
          <w:w w:val="105"/>
          <w:sz w:val="28"/>
          <w:szCs w:val="22"/>
          <w:lang w:eastAsia="en-US"/>
        </w:rPr>
      </w:pPr>
      <w:r>
        <w:rPr>
          <w:rFonts w:eastAsia="Calibri"/>
          <w:color w:val="000000"/>
          <w:spacing w:val="-6"/>
          <w:w w:val="105"/>
          <w:sz w:val="28"/>
          <w:szCs w:val="22"/>
          <w:lang w:eastAsia="en-US"/>
        </w:rPr>
        <w:t>2. Общему отделу администрации Новобейсугского сельского поселения Выселковского района (Алексеенко) разместить (опубликовать) настоящее распоряжение на официальном сайте администрации Новобейсугского сельского поселения Выселковского районо в сети «Интернет».</w:t>
      </w:r>
    </w:p>
    <w:p w:rsidR="00DD417F" w:rsidRDefault="00DD417F" w:rsidP="00DD417F">
      <w:pPr>
        <w:ind w:firstLine="708"/>
        <w:jc w:val="both"/>
        <w:rPr>
          <w:rFonts w:eastAsia="Calibri"/>
          <w:color w:val="000000"/>
          <w:spacing w:val="-6"/>
          <w:w w:val="105"/>
          <w:sz w:val="28"/>
          <w:szCs w:val="22"/>
          <w:lang w:eastAsia="en-US"/>
        </w:rPr>
      </w:pPr>
      <w:r>
        <w:rPr>
          <w:rFonts w:eastAsia="Calibri"/>
          <w:color w:val="000000"/>
          <w:spacing w:val="-6"/>
          <w:w w:val="105"/>
          <w:sz w:val="28"/>
          <w:szCs w:val="22"/>
          <w:lang w:eastAsia="en-US"/>
        </w:rPr>
        <w:t xml:space="preserve">3. </w:t>
      </w:r>
      <w:proofErr w:type="gramStart"/>
      <w:r>
        <w:rPr>
          <w:rFonts w:eastAsia="Calibri"/>
          <w:color w:val="000000"/>
          <w:spacing w:val="-6"/>
          <w:w w:val="105"/>
          <w:sz w:val="28"/>
          <w:szCs w:val="22"/>
          <w:lang w:eastAsia="en-US"/>
        </w:rPr>
        <w:t>Контроль за</w:t>
      </w:r>
      <w:proofErr w:type="gramEnd"/>
      <w:r>
        <w:rPr>
          <w:rFonts w:eastAsia="Calibri"/>
          <w:color w:val="000000"/>
          <w:spacing w:val="-6"/>
          <w:w w:val="105"/>
          <w:sz w:val="28"/>
          <w:szCs w:val="22"/>
          <w:lang w:eastAsia="en-US"/>
        </w:rPr>
        <w:t xml:space="preserve"> выполнением настоящего распоряжения оставляю за собой.</w:t>
      </w:r>
    </w:p>
    <w:p w:rsidR="00DD417F" w:rsidRDefault="00DD417F" w:rsidP="00DD417F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pacing w:val="-6"/>
          <w:w w:val="105"/>
          <w:sz w:val="28"/>
          <w:szCs w:val="22"/>
          <w:lang w:eastAsia="en-US"/>
        </w:rPr>
        <w:t>4. Распоряжение вступает в силу со дня его подписания.</w:t>
      </w:r>
      <w:r>
        <w:rPr>
          <w:sz w:val="28"/>
          <w:szCs w:val="28"/>
        </w:rPr>
        <w:t xml:space="preserve"> </w:t>
      </w:r>
    </w:p>
    <w:p w:rsidR="00DD417F" w:rsidRDefault="00DD417F" w:rsidP="00DD417F">
      <w:pPr>
        <w:jc w:val="both"/>
        <w:rPr>
          <w:sz w:val="28"/>
          <w:szCs w:val="28"/>
        </w:rPr>
      </w:pPr>
    </w:p>
    <w:p w:rsidR="00DD417F" w:rsidRDefault="00DD417F" w:rsidP="00DD417F">
      <w:pPr>
        <w:jc w:val="both"/>
        <w:rPr>
          <w:sz w:val="28"/>
          <w:szCs w:val="28"/>
        </w:rPr>
      </w:pPr>
    </w:p>
    <w:p w:rsidR="00DD417F" w:rsidRDefault="00DD417F" w:rsidP="00DD417F">
      <w:pPr>
        <w:jc w:val="both"/>
        <w:rPr>
          <w:sz w:val="28"/>
          <w:szCs w:val="28"/>
        </w:rPr>
      </w:pPr>
    </w:p>
    <w:p w:rsidR="00DD417F" w:rsidRDefault="00DD417F" w:rsidP="00DD41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DD417F" w:rsidRDefault="00DD417F" w:rsidP="00DD41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D417F" w:rsidRDefault="00DD417F" w:rsidP="00DD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sz w:val="28"/>
          <w:szCs w:val="28"/>
        </w:rPr>
        <w:t>В.В.Василенко</w:t>
      </w:r>
      <w:proofErr w:type="spellEnd"/>
    </w:p>
    <w:p w:rsidR="00DD417F" w:rsidRDefault="00DD417F" w:rsidP="00DD417F">
      <w:pPr>
        <w:pStyle w:val="2"/>
        <w:spacing w:after="0" w:line="240" w:lineRule="auto"/>
        <w:rPr>
          <w:sz w:val="28"/>
          <w:szCs w:val="28"/>
        </w:rPr>
      </w:pPr>
    </w:p>
    <w:p w:rsidR="00DD417F" w:rsidRDefault="00DD417F" w:rsidP="00DD417F">
      <w:pPr>
        <w:pStyle w:val="2"/>
        <w:spacing w:after="0" w:line="240" w:lineRule="auto"/>
        <w:rPr>
          <w:sz w:val="28"/>
          <w:szCs w:val="28"/>
        </w:rPr>
      </w:pPr>
    </w:p>
    <w:p w:rsidR="00DD417F" w:rsidRDefault="00DD417F" w:rsidP="00DD417F">
      <w:pPr>
        <w:pStyle w:val="2"/>
        <w:spacing w:after="0" w:line="240" w:lineRule="auto"/>
        <w:rPr>
          <w:sz w:val="28"/>
          <w:szCs w:val="28"/>
        </w:rPr>
      </w:pPr>
    </w:p>
    <w:p w:rsidR="00DD417F" w:rsidRDefault="00DD417F" w:rsidP="00DD417F">
      <w:pPr>
        <w:pStyle w:val="2"/>
        <w:spacing w:after="0" w:line="240" w:lineRule="auto"/>
        <w:rPr>
          <w:sz w:val="28"/>
          <w:szCs w:val="28"/>
        </w:rPr>
      </w:pPr>
    </w:p>
    <w:p w:rsidR="00DD417F" w:rsidRDefault="00DD417F" w:rsidP="00DD417F">
      <w:pPr>
        <w:pStyle w:val="2"/>
        <w:spacing w:after="0" w:line="240" w:lineRule="auto"/>
        <w:rPr>
          <w:sz w:val="28"/>
          <w:szCs w:val="28"/>
        </w:rPr>
      </w:pPr>
    </w:p>
    <w:p w:rsidR="006E23E4" w:rsidRDefault="006E23E4">
      <w:bookmarkStart w:id="0" w:name="_GoBack"/>
      <w:bookmarkEnd w:id="0"/>
    </w:p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7F"/>
    <w:rsid w:val="006E23E4"/>
    <w:rsid w:val="00D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417F"/>
    <w:pPr>
      <w:ind w:firstLine="900"/>
      <w:jc w:val="both"/>
    </w:pPr>
    <w:rPr>
      <w:rFonts w:ascii="Arial" w:hAnsi="Arial" w:cs="Arial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D417F"/>
    <w:rPr>
      <w:rFonts w:ascii="Arial" w:eastAsia="Times New Roman" w:hAnsi="Arial" w:cs="Arial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41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41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D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4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417F"/>
    <w:pPr>
      <w:ind w:firstLine="900"/>
      <w:jc w:val="both"/>
    </w:pPr>
    <w:rPr>
      <w:rFonts w:ascii="Arial" w:hAnsi="Arial" w:cs="Arial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D417F"/>
    <w:rPr>
      <w:rFonts w:ascii="Arial" w:eastAsia="Times New Roman" w:hAnsi="Arial" w:cs="Arial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41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41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D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4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2022-12-02T08:43:00Z</dcterms:created>
  <dcterms:modified xsi:type="dcterms:W3CDTF">2022-12-02T08:44:00Z</dcterms:modified>
</cp:coreProperties>
</file>